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7C" w:rsidRPr="0086337C" w:rsidRDefault="0086337C" w:rsidP="0086337C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633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Výroční zpráva města Rájec-Jestřebí za rok 2008</w:t>
      </w:r>
    </w:p>
    <w:p w:rsidR="0086337C" w:rsidRPr="0086337C" w:rsidRDefault="0086337C" w:rsidP="0086337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33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podle </w:t>
      </w:r>
      <w:proofErr w:type="spellStart"/>
      <w:r w:rsidRPr="008633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ust</w:t>
      </w:r>
      <w:proofErr w:type="spellEnd"/>
      <w:r w:rsidRPr="008633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. § 18zákona č. 106/1999 Sb., o svobodném přístupu k informacím, ve znění pozdějších předpisů</w:t>
      </w:r>
    </w:p>
    <w:p w:rsidR="0086337C" w:rsidRPr="0086337C" w:rsidRDefault="0086337C" w:rsidP="0086337C">
      <w:pPr>
        <w:shd w:val="clear" w:color="auto" w:fill="F5F5F5"/>
        <w:spacing w:after="0" w:line="240" w:lineRule="auto"/>
        <w:jc w:val="both"/>
        <w:outlineLvl w:val="0"/>
        <w:rPr>
          <w:rFonts w:ascii="Roboto" w:eastAsia="Times New Roman" w:hAnsi="Roboto" w:cs="Times New Roman"/>
          <w:color w:val="0276C7"/>
          <w:kern w:val="36"/>
          <w:sz w:val="37"/>
          <w:szCs w:val="37"/>
          <w:lang w:eastAsia="cs-CZ"/>
        </w:rPr>
      </w:pPr>
      <w:proofErr w:type="spellStart"/>
      <w:r w:rsidRPr="0086337C">
        <w:rPr>
          <w:rFonts w:ascii="Times New Roman" w:eastAsia="Times New Roman" w:hAnsi="Times New Roman" w:cs="Times New Roman"/>
          <w:color w:val="0276C7"/>
          <w:kern w:val="36"/>
          <w:sz w:val="24"/>
          <w:szCs w:val="20"/>
          <w:u w:val="single"/>
          <w:lang w:eastAsia="cs-CZ"/>
        </w:rPr>
        <w:t>MěstskýúřadRájec-Jestřebíjakopovinnýsubjektdlezákonač</w:t>
      </w:r>
      <w:proofErr w:type="spellEnd"/>
      <w:r w:rsidRPr="0086337C">
        <w:rPr>
          <w:rFonts w:ascii="Times New Roman" w:eastAsia="Times New Roman" w:hAnsi="Times New Roman" w:cs="Times New Roman"/>
          <w:color w:val="0276C7"/>
          <w:kern w:val="36"/>
          <w:sz w:val="24"/>
          <w:szCs w:val="20"/>
          <w:u w:val="single"/>
          <w:lang w:eastAsia="cs-CZ"/>
        </w:rPr>
        <w:t xml:space="preserve">. 106/1999 Sb. poskytuje </w:t>
      </w:r>
    </w:p>
    <w:p w:rsidR="0086337C" w:rsidRPr="0086337C" w:rsidRDefault="0086337C" w:rsidP="00863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žadatelůminformacebuďnazákladěžádosti</w:t>
      </w:r>
      <w:proofErr w:type="spellEnd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nebo zveřejněním informací na úřední desce,</w:t>
      </w:r>
    </w:p>
    <w:p w:rsidR="0086337C" w:rsidRPr="0086337C" w:rsidRDefault="0086337C" w:rsidP="00863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hlášenímmístnímrozhlasem,prostřednictvímměsíčníkuZpravodaj.Nejvíce informací je</w:t>
      </w:r>
    </w:p>
    <w:p w:rsidR="0086337C" w:rsidRPr="0086337C" w:rsidRDefault="0086337C" w:rsidP="00863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podávánozaměstnanciúřadužadatelůmosobně,nazákladětelefonickýchdotazůnebo</w:t>
      </w:r>
    </w:p>
    <w:p w:rsidR="0086337C" w:rsidRPr="0086337C" w:rsidRDefault="0086337C" w:rsidP="00863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jako odpověď na dotaz zaslaný e-mailovou </w:t>
      </w:r>
      <w:proofErr w:type="spellStart"/>
      <w:proofErr w:type="gramStart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poštou.Potřebné</w:t>
      </w:r>
      <w:proofErr w:type="spellEnd"/>
      <w:proofErr w:type="gramEnd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informace je také možné získat na internetové stránce města </w:t>
      </w:r>
      <w:hyperlink r:id="rId4" w:history="1">
        <w:r w:rsidRPr="0086337C">
          <w:rPr>
            <w:rFonts w:ascii="Times New Roman" w:eastAsia="Times New Roman" w:hAnsi="Times New Roman" w:cs="Times New Roman"/>
            <w:color w:val="800080"/>
            <w:sz w:val="24"/>
            <w:szCs w:val="20"/>
            <w:u w:val="single"/>
            <w:lang w:eastAsia="cs-CZ"/>
          </w:rPr>
          <w:t>www.rajecjestrebi.cz</w:t>
        </w:r>
      </w:hyperlink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. </w:t>
      </w:r>
    </w:p>
    <w:p w:rsidR="0086337C" w:rsidRPr="0086337C" w:rsidRDefault="0086337C" w:rsidP="008633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a)</w:t>
      </w: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Počet podaných žádostí o informace a počet vydaných rozhodnutí o odmítnutí žádosti:</w:t>
      </w:r>
    </w:p>
    <w:p w:rsidR="0086337C" w:rsidRPr="0086337C" w:rsidRDefault="0086337C" w:rsidP="0086337C">
      <w:pPr>
        <w:shd w:val="clear" w:color="auto" w:fill="F5F5F5"/>
        <w:spacing w:after="120" w:line="240" w:lineRule="auto"/>
        <w:ind w:left="733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V roce2008bylypodány e-mailovou poštou </w:t>
      </w:r>
      <w:proofErr w:type="spellStart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dvěžádostioinformacis</w:t>
      </w:r>
      <w:proofErr w:type="spellEnd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proofErr w:type="spellStart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odkazemnazákon</w:t>
      </w:r>
      <w:proofErr w:type="spellEnd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č. 106/1999 Sb., v platném znění. </w:t>
      </w:r>
    </w:p>
    <w:p w:rsidR="0086337C" w:rsidRPr="0086337C" w:rsidRDefault="0086337C" w:rsidP="0086337C">
      <w:pPr>
        <w:shd w:val="clear" w:color="auto" w:fill="F5F5F5"/>
        <w:spacing w:after="120" w:line="240" w:lineRule="auto"/>
        <w:ind w:left="733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proofErr w:type="spellStart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Nažádostibyloodpovězeno</w:t>
      </w:r>
      <w:proofErr w:type="spellEnd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, </w:t>
      </w:r>
      <w:proofErr w:type="spellStart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informacebylypodány</w:t>
      </w:r>
      <w:proofErr w:type="spellEnd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, </w:t>
      </w:r>
      <w:proofErr w:type="spellStart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nebylotudíž</w:t>
      </w:r>
      <w:proofErr w:type="spellEnd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vydáno rozhodnutí o odmítnutí žádosti.</w:t>
      </w:r>
    </w:p>
    <w:p w:rsidR="0086337C" w:rsidRPr="0086337C" w:rsidRDefault="0086337C" w:rsidP="0086337C">
      <w:pPr>
        <w:shd w:val="clear" w:color="auto" w:fill="F5F5F5"/>
        <w:tabs>
          <w:tab w:val="num" w:pos="36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</w:t>
      </w:r>
      <w:r w:rsidRPr="008633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Počet podaných odvolání proti rozhodnutí:</w:t>
      </w:r>
    </w:p>
    <w:p w:rsidR="0086337C" w:rsidRPr="0086337C" w:rsidRDefault="0086337C" w:rsidP="0086337C">
      <w:pPr>
        <w:shd w:val="clear" w:color="auto" w:fill="F5F5F5"/>
        <w:spacing w:after="120" w:line="240" w:lineRule="auto"/>
        <w:ind w:left="733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Odvolání proti rozhodnutí nebylo podáno, </w:t>
      </w:r>
      <w:proofErr w:type="spellStart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neboťnebylo</w:t>
      </w:r>
      <w:proofErr w:type="spellEnd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vydáno žádné rozhodnutí o nevyhovění žádosti o informace.</w:t>
      </w:r>
    </w:p>
    <w:p w:rsidR="0086337C" w:rsidRPr="0086337C" w:rsidRDefault="0086337C" w:rsidP="008633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c)</w:t>
      </w: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Opis podstatných částí každého rozsudku soudu a přehled všech výdajů:</w:t>
      </w:r>
    </w:p>
    <w:p w:rsidR="0086337C" w:rsidRPr="0086337C" w:rsidRDefault="0086337C" w:rsidP="0086337C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 roce 2008 soud nepřezkoumával žádné rozhodnutí Městského úřadu Rájec-Jestřebí,</w:t>
      </w:r>
    </w:p>
    <w:p w:rsidR="0086337C" w:rsidRPr="0086337C" w:rsidRDefault="0086337C" w:rsidP="0086337C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takže nebyly vynaloženy žádné výdaje.</w:t>
      </w:r>
    </w:p>
    <w:p w:rsidR="0086337C" w:rsidRPr="0086337C" w:rsidRDefault="0086337C" w:rsidP="0086337C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d) </w:t>
      </w: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Výčet poskytnutých výhradních licencí:</w:t>
      </w:r>
    </w:p>
    <w:p w:rsidR="0086337C" w:rsidRPr="0086337C" w:rsidRDefault="0086337C" w:rsidP="0086337C">
      <w:pPr>
        <w:shd w:val="clear" w:color="auto" w:fill="F5F5F5"/>
        <w:spacing w:after="120" w:line="240" w:lineRule="auto"/>
        <w:ind w:left="81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Žádné.</w:t>
      </w:r>
    </w:p>
    <w:p w:rsidR="0086337C" w:rsidRPr="0086337C" w:rsidRDefault="0086337C" w:rsidP="0086337C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e) </w:t>
      </w: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Počet stížností podaných podle § 16a:</w:t>
      </w:r>
    </w:p>
    <w:p w:rsidR="0086337C" w:rsidRPr="0086337C" w:rsidRDefault="0086337C" w:rsidP="0086337C">
      <w:pPr>
        <w:shd w:val="clear" w:color="auto" w:fill="F5F5F5"/>
        <w:spacing w:after="120" w:line="240" w:lineRule="auto"/>
        <w:ind w:left="733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Stížnosti nebyly podány.</w:t>
      </w:r>
    </w:p>
    <w:p w:rsidR="0086337C" w:rsidRPr="0086337C" w:rsidRDefault="0086337C" w:rsidP="0086337C">
      <w:pPr>
        <w:shd w:val="clear" w:color="auto" w:fill="F5F5F5"/>
        <w:spacing w:after="120" w:line="240" w:lineRule="auto"/>
        <w:ind w:left="733"/>
        <w:jc w:val="center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- 2 -</w:t>
      </w:r>
    </w:p>
    <w:p w:rsidR="0086337C" w:rsidRPr="0086337C" w:rsidRDefault="0086337C" w:rsidP="0086337C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f)</w:t>
      </w: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Další informace vztahující se k uplatňování tohoto zákona:</w:t>
      </w:r>
    </w:p>
    <w:p w:rsidR="0086337C" w:rsidRPr="0086337C" w:rsidRDefault="0086337C" w:rsidP="0086337C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proofErr w:type="spellStart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Postupzaměstnancůměstskéhoúřaduaorgánůměstapřiprováděnízákona</w:t>
      </w:r>
      <w:proofErr w:type="spellEnd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číslo</w:t>
      </w:r>
    </w:p>
    <w:p w:rsidR="0086337C" w:rsidRPr="0086337C" w:rsidRDefault="0086337C" w:rsidP="0086337C">
      <w:pPr>
        <w:shd w:val="clear" w:color="auto" w:fill="F5F5F5"/>
        <w:spacing w:after="120" w:line="240" w:lineRule="auto"/>
        <w:ind w:left="733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č. 106/1999 Sb., ve znění pozdějších </w:t>
      </w:r>
      <w:proofErr w:type="spellStart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předpisů,je</w:t>
      </w:r>
      <w:proofErr w:type="spellEnd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proofErr w:type="spellStart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upravenv</w:t>
      </w:r>
      <w:proofErr w:type="spellEnd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Pravidlech pro zajištění přístupu k informacím, které Město Rájec-Jestřebí vydalo dne </w:t>
      </w:r>
      <w:proofErr w:type="gramStart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16.2.2000</w:t>
      </w:r>
      <w:proofErr w:type="gramEnd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86337C" w:rsidRPr="0086337C" w:rsidRDefault="0086337C" w:rsidP="0086337C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JUDr. Irena Třísková v. </w:t>
      </w:r>
      <w:proofErr w:type="spellStart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rtajemnice</w:t>
      </w:r>
      <w:proofErr w:type="spellEnd"/>
    </w:p>
    <w:p w:rsidR="0086337C" w:rsidRPr="0086337C" w:rsidRDefault="0086337C" w:rsidP="0086337C">
      <w:pPr>
        <w:shd w:val="clear" w:color="auto" w:fill="F5F5F5"/>
        <w:spacing w:after="15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V Rájci-Jestřebí </w:t>
      </w:r>
      <w:proofErr w:type="gramStart"/>
      <w:r w:rsidRPr="0086337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27.2.2009</w:t>
      </w:r>
      <w:proofErr w:type="gramEnd"/>
    </w:p>
    <w:p w:rsidR="00F52E39" w:rsidRDefault="00F52E39">
      <w:bookmarkStart w:id="0" w:name="_GoBack"/>
      <w:bookmarkEnd w:id="0"/>
    </w:p>
    <w:sectPr w:rsidR="00F5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7C"/>
    <w:rsid w:val="0086337C"/>
    <w:rsid w:val="00F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B6DE5-2D02-4457-AAB9-3E243224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3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276C7"/>
      <w:kern w:val="36"/>
      <w:sz w:val="47"/>
      <w:szCs w:val="4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337C"/>
    <w:rPr>
      <w:rFonts w:ascii="Times New Roman" w:eastAsia="Times New Roman" w:hAnsi="Times New Roman" w:cs="Times New Roman"/>
      <w:color w:val="0276C7"/>
      <w:kern w:val="36"/>
      <w:sz w:val="47"/>
      <w:szCs w:val="4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337C"/>
    <w:rPr>
      <w:color w:val="799B0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999">
                  <w:marLeft w:val="0"/>
                  <w:marRight w:val="0"/>
                  <w:marTop w:val="0"/>
                  <w:marBottom w:val="0"/>
                  <w:divBdr>
                    <w:top w:val="single" w:sz="6" w:space="1" w:color="DDDDDD"/>
                    <w:left w:val="single" w:sz="6" w:space="1" w:color="DDDDDD"/>
                    <w:bottom w:val="single" w:sz="6" w:space="1" w:color="DDDDDD"/>
                    <w:right w:val="single" w:sz="6" w:space="1" w:color="DDDDDD"/>
                  </w:divBdr>
                  <w:divsChild>
                    <w:div w:id="16524561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11" w:color="E3E3E3"/>
                        <w:left w:val="single" w:sz="24" w:space="0" w:color="E3E3E3"/>
                        <w:bottom w:val="single" w:sz="24" w:space="31" w:color="E3E3E3"/>
                        <w:right w:val="single" w:sz="24" w:space="0" w:color="E3E3E3"/>
                      </w:divBdr>
                      <w:divsChild>
                        <w:div w:id="19054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35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C3C3C3"/>
                                        <w:right w:val="none" w:sz="0" w:space="0" w:color="auto"/>
                                      </w:divBdr>
                                      <w:divsChild>
                                        <w:div w:id="38483378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jecjestreb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2017-02-09T13:00:00Z</dcterms:created>
  <dcterms:modified xsi:type="dcterms:W3CDTF">2017-02-09T13:00:00Z</dcterms:modified>
</cp:coreProperties>
</file>