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6" w:rsidRPr="00DD54B6" w:rsidRDefault="00DD54B6" w:rsidP="00DD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4B6" w:rsidRPr="00DD54B6" w:rsidRDefault="00DD54B6" w:rsidP="00BE1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10C1F35" wp14:editId="09161AE9">
            <wp:extent cx="838200" cy="819855"/>
            <wp:effectExtent l="0" t="0" r="0" b="0"/>
            <wp:docPr id="9" name="Obrázek 9" descr="pes a brý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 a brý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7E8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  </w:t>
      </w:r>
      <w:r w:rsidRPr="004E6568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Co by měl vědět každý, kdo venčí psa.</w:t>
      </w:r>
    </w:p>
    <w:p w:rsidR="00DD54B6" w:rsidRPr="00DD54B6" w:rsidRDefault="0083451F" w:rsidP="00DD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D54B6" w:rsidRPr="00DD54B6" w:rsidRDefault="00DD54B6" w:rsidP="00DD54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 vždy chodí psa venčit jeho majitel. Se psem na procházku mohou jít i sousedé, přátelé, příbuzní a často Vaše děti. Následující řádky tedy patří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i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těmto občanům, kteří nemusí být „pejskaři“ v pravém slova smyslu, ale z jakýchkoli důvodů chodí venčit Vaše psy.</w:t>
      </w:r>
    </w:p>
    <w:p w:rsid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Psy mějte vždy na vodítku! Tuto povinnost </w:t>
      </w:r>
      <w:r w:rsidRPr="00C87E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upravuje </w:t>
      </w:r>
      <w:hyperlink r:id="rId8" w:history="1">
        <w:r w:rsidRPr="00C87E31">
          <w:rPr>
            <w:rFonts w:ascii="Calibri" w:eastAsia="Times New Roman" w:hAnsi="Calibri" w:cs="Times New Roman"/>
            <w:b/>
            <w:sz w:val="24"/>
            <w:szCs w:val="24"/>
            <w:u w:val="single"/>
            <w:lang w:eastAsia="cs-CZ"/>
          </w:rPr>
          <w:t xml:space="preserve">OZV </w:t>
        </w:r>
        <w:r w:rsidR="00D1244A" w:rsidRPr="00C87E31">
          <w:rPr>
            <w:rFonts w:ascii="Calibri" w:eastAsia="Times New Roman" w:hAnsi="Calibri" w:cs="Times New Roman"/>
            <w:b/>
            <w:sz w:val="24"/>
            <w:szCs w:val="24"/>
            <w:u w:val="single"/>
            <w:lang w:eastAsia="cs-CZ"/>
          </w:rPr>
          <w:t>2</w:t>
        </w:r>
        <w:r w:rsidRPr="00C87E31">
          <w:rPr>
            <w:rFonts w:ascii="Calibri" w:eastAsia="Times New Roman" w:hAnsi="Calibri" w:cs="Times New Roman"/>
            <w:b/>
            <w:sz w:val="24"/>
            <w:szCs w:val="24"/>
            <w:u w:val="single"/>
            <w:lang w:eastAsia="cs-CZ"/>
          </w:rPr>
          <w:t>/2012</w:t>
        </w:r>
      </w:hyperlink>
      <w:r w:rsidRPr="00C87E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ve které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se také dozvíte, kde jsou vymezená místa, na kterých lze venčit psa bez vodítka.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Mapu těchto míst naleznete na webu města, či na pokladně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MěÚ</w:t>
      </w:r>
      <w:proofErr w:type="spellEnd"/>
      <w:r w:rsidR="00D1244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Rájec - Jestřebí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DD54B6" w:rsidRP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D54B6" w:rsidRPr="00DD54B6" w:rsidRDefault="0083451F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9" w:history="1">
        <w:r w:rsidR="00DD54B6" w:rsidRPr="00D1244A">
          <w:rPr>
            <w:rFonts w:ascii="Calibri" w:eastAsia="Times New Roman" w:hAnsi="Calibri" w:cs="Times New Roman"/>
            <w:b/>
            <w:sz w:val="24"/>
            <w:szCs w:val="24"/>
            <w:u w:val="single"/>
            <w:lang w:eastAsia="cs-CZ"/>
          </w:rPr>
          <w:t>„Co by měl vědět každý majitel psa“</w:t>
        </w:r>
      </w:hyperlink>
      <w:r w:rsidR="00DD54B6" w:rsidRPr="00DD54B6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DD54B6" w:rsidRP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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Pes, který je na vodítku, se Vám nezaběhne a Vy pak nemusíte jeho majiteli vysvětlovat, jak se to mohlo stát.</w:t>
      </w:r>
    </w:p>
    <w:p w:rsidR="00DD54B6" w:rsidRP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Pes, který je na vodítku, Vám nevběhne do silnice a nic ho nepřejede.</w:t>
      </w:r>
    </w:p>
    <w:p w:rsidR="00DD54B6" w:rsidRP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Psa na vodítku snáze usměrníte v případné rvačce.</w:t>
      </w:r>
    </w:p>
    <w:p w:rsidR="00DD54B6" w:rsidRP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Pes na vodítku má ztíženou možnost někoho napadnout. Pokud je Váš pes agresivní, vždy používejte náhubek. Chráníte tak sami sebe.</w:t>
      </w:r>
    </w:p>
    <w:p w:rsidR="00DD54B6" w:rsidRPr="00DD54B6" w:rsidRDefault="00DD54B6" w:rsidP="00DD54B6">
      <w:pPr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Když je pes na vodítku, vidíte, kde ponechal exkrementy, které jste povinni uklidit.</w:t>
      </w:r>
    </w:p>
    <w:p w:rsidR="00DD54B6" w:rsidRPr="00F71281" w:rsidRDefault="00DD54B6" w:rsidP="0097172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b/>
          <w:sz w:val="24"/>
          <w:szCs w:val="24"/>
          <w:lang w:eastAsia="cs-CZ"/>
        </w:rPr>
        <w:t>Po psovi vždy uklízejte jeho exkrementy!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F7128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Uklízet po svém psu </w:t>
      </w:r>
      <w:r w:rsidRPr="00F7128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není </w:t>
      </w:r>
      <w:r w:rsidR="00F7128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žádná </w:t>
      </w:r>
      <w:r w:rsidRPr="00F7128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ostuda, ba právě naopak. </w:t>
      </w:r>
    </w:p>
    <w:p w:rsidR="00DD54B6" w:rsidRPr="00DD54B6" w:rsidRDefault="00DD54B6" w:rsidP="00D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K úklidu psích exkrementů veďte i své děti.</w:t>
      </w:r>
    </w:p>
    <w:p w:rsidR="00DD54B6" w:rsidRPr="00DD54B6" w:rsidRDefault="00DD54B6" w:rsidP="00D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Město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Rájec – Jestřebí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v tomto „pejskařům“ vychází vstříc a vynakládá nemalé prostředky na umístění odpadkových košů na psí exkrementy, jejichž součástí jsou sáčky k tomu určené.</w:t>
      </w:r>
    </w:p>
    <w:p w:rsidR="00DD54B6" w:rsidRPr="00DD54B6" w:rsidRDefault="00DD54B6" w:rsidP="00D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>    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Pokud se přesto dostanete do situace, že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tento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sáček nemáte k dispozici, můžete použít jakýkoli jiný papírový nebo igelitový sáček, který máte při sobě. </w:t>
      </w:r>
    </w:p>
    <w:p w:rsid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Wingdings" w:eastAsia="Wingdings" w:hAnsi="Wingdings" w:cs="Wingdings"/>
          <w:sz w:val="24"/>
          <w:szCs w:val="24"/>
          <w:lang w:eastAsia="cs-CZ"/>
        </w:rPr>
        <w:t></w:t>
      </w:r>
      <w:r w:rsidRPr="00DD54B6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Kdo </w:t>
      </w:r>
      <w:r w:rsidR="00D1244A">
        <w:rPr>
          <w:rFonts w:ascii="Calibri" w:eastAsia="Times New Roman" w:hAnsi="Calibri" w:cs="Times New Roman"/>
          <w:sz w:val="24"/>
          <w:szCs w:val="24"/>
          <w:lang w:eastAsia="cs-CZ"/>
        </w:rPr>
        <w:t>už někdy „vyšlápl tuto ozdobu“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ví</w:t>
      </w:r>
      <w:r w:rsidR="00D1244A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jak důležité je po psech uklízet. Navíc je to velice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nebezpečné.</w:t>
      </w:r>
    </w:p>
    <w:p w:rsidR="00DD54B6" w:rsidRDefault="00DD54B6" w:rsidP="00DD54B6">
      <w:pPr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D54B6" w:rsidRDefault="00DD54B6" w:rsidP="00D124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noProof/>
          <w:sz w:val="24"/>
          <w:szCs w:val="24"/>
          <w:lang w:eastAsia="cs-CZ"/>
        </w:rPr>
        <w:drawing>
          <wp:inline distT="0" distB="0" distL="0" distR="0" wp14:anchorId="26FC9883" wp14:editId="4373936F">
            <wp:extent cx="2019300" cy="1514475"/>
            <wp:effectExtent l="0" t="0" r="0" b="9525"/>
            <wp:docPr id="4" name="Obrázek 4" descr="nášlap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šlap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20" cy="15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     </w:t>
      </w:r>
      <w:r w:rsidR="00EB4CC3" w:rsidRPr="00DD54B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D8540CD" wp14:editId="2C13E844">
            <wp:extent cx="2220548" cy="1514475"/>
            <wp:effectExtent l="0" t="0" r="8890" b="0"/>
            <wp:docPr id="1" name="Obrázek 1" descr="úk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úkl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48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</w:t>
      </w:r>
      <w:r w:rsidR="00F7128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</w:t>
      </w:r>
      <w:r w:rsidR="006C448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</w:t>
      </w:r>
      <w:r w:rsidR="006C448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cs-CZ"/>
        </w:rPr>
        <w:drawing>
          <wp:inline distT="0" distB="0" distL="0" distR="0" wp14:anchorId="2570CAB9" wp14:editId="731DD99F">
            <wp:extent cx="752475" cy="1513041"/>
            <wp:effectExtent l="0" t="0" r="0" b="0"/>
            <wp:docPr id="5" name="Obrázek 5" descr="https://encrypted-tbn2.gstatic.com/images?q=tbn:ANd9GcQksj7Qxak_zeF1MiM8VB9M8gQvPwL0dL1xEOXcZiIArWx73h-v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ksj7Qxak_zeF1MiM8VB9M8gQvPwL0dL1xEOXcZiIArWx73h-v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9" cy="15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C3" w:rsidRDefault="00EB4CC3" w:rsidP="00D124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D54B6" w:rsidRDefault="00DD54B6" w:rsidP="00DD54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Kdysi mi vyprávěla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jedna paní 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učitelka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základní školy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, která mimochodem vždy svého p</w:t>
      </w:r>
      <w:r w:rsidR="00D1244A">
        <w:rPr>
          <w:rFonts w:ascii="Calibri" w:eastAsia="Times New Roman" w:hAnsi="Calibri" w:cs="Times New Roman"/>
          <w:sz w:val="24"/>
          <w:szCs w:val="24"/>
          <w:lang w:eastAsia="cs-CZ"/>
        </w:rPr>
        <w:t>ejska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venčí na vodítku a řádně po něm uklízí, příhodu své maminky. Ta někdy venčí jejího psa, a ačkoli zmíněná paní učitelka mamince vždy zdůrazňovala, aby po něm řádně uklízela, ta to nedělala. Ale jen do doby, kdy po jednom psím exkrementu uklouzla a zlomila si nohu. Od této příhody vždy po psovi uklízí.</w:t>
      </w:r>
    </w:p>
    <w:p w:rsidR="00D1244A" w:rsidRPr="00DD54B6" w:rsidRDefault="00D1244A" w:rsidP="00D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4B6" w:rsidRPr="00DD54B6" w:rsidRDefault="00DD54B6" w:rsidP="00D1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Každý, kdo psí exkrementy ponechá na veřejném prostranství, se navíc dopouští přestupku proti veřejnému pořádku.</w:t>
      </w:r>
    </w:p>
    <w:p w:rsidR="00DD54B6" w:rsidRPr="00DD54B6" w:rsidRDefault="00DD54B6" w:rsidP="00D1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Sankce: Za porušení § 47 odst. 1 písm. </w:t>
      </w:r>
      <w:r w:rsidR="0083451F">
        <w:rPr>
          <w:rFonts w:ascii="Calibri" w:eastAsia="Times New Roman" w:hAnsi="Calibri" w:cs="Times New Roman"/>
          <w:sz w:val="24"/>
          <w:szCs w:val="24"/>
          <w:lang w:eastAsia="cs-CZ"/>
        </w:rPr>
        <w:t>e</w:t>
      </w: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) zák. č</w:t>
      </w:r>
      <w:r w:rsidRPr="00C87E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  <w:hyperlink r:id="rId15" w:anchor="local-content" w:history="1">
        <w:r w:rsidRPr="00C87E31">
          <w:rPr>
            <w:rFonts w:ascii="Calibri" w:eastAsia="Times New Roman" w:hAnsi="Calibri" w:cs="Times New Roman"/>
            <w:b/>
            <w:sz w:val="24"/>
            <w:szCs w:val="24"/>
            <w:u w:val="single"/>
            <w:lang w:eastAsia="cs-CZ"/>
          </w:rPr>
          <w:t>200/1990 Sb.</w:t>
        </w:r>
      </w:hyperlink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Vám hrozí na místě bloková pokuta do 1.000 Kč, ve správním řízení pak pokuta až do 20</w:t>
      </w:r>
      <w:r w:rsidR="0083451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tis. Kč.</w:t>
      </w:r>
    </w:p>
    <w:p w:rsidR="00DD54B6" w:rsidRPr="00DD54B6" w:rsidRDefault="00DD54B6" w:rsidP="00D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</w:p>
    <w:p w:rsidR="00DD54B6" w:rsidRPr="00DD54B6" w:rsidRDefault="00DD54B6" w:rsidP="00C87E31">
      <w:pPr>
        <w:spacing w:after="0" w:line="240" w:lineRule="auto"/>
        <w:jc w:val="both"/>
      </w:pPr>
      <w:r w:rsidRPr="00DD54B6">
        <w:rPr>
          <w:rFonts w:ascii="Calibri" w:eastAsia="Times New Roman" w:hAnsi="Calibri" w:cs="Times New Roman"/>
          <w:sz w:val="24"/>
          <w:szCs w:val="24"/>
          <w:lang w:eastAsia="cs-CZ"/>
        </w:rPr>
        <w:t>Přejeme Vám mnoho příjemných procházek s Vašimi mazlíčky, pokud možno bez nepříjemných zážitků.</w:t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            </w:t>
      </w:r>
    </w:p>
    <w:sectPr w:rsidR="00DD54B6" w:rsidRPr="00DD54B6" w:rsidSect="00F71281"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14E"/>
    <w:multiLevelType w:val="multilevel"/>
    <w:tmpl w:val="5B7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6"/>
    <w:rsid w:val="004E6568"/>
    <w:rsid w:val="006C448F"/>
    <w:rsid w:val="0083451F"/>
    <w:rsid w:val="00971723"/>
    <w:rsid w:val="00BA212E"/>
    <w:rsid w:val="00BE17E8"/>
    <w:rsid w:val="00C87E31"/>
    <w:rsid w:val="00D1244A"/>
    <w:rsid w:val="00DD54B6"/>
    <w:rsid w:val="00EB4CC3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D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54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54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ist">
    <w:name w:val="cist"/>
    <w:basedOn w:val="Standardnpsmoodstavce"/>
    <w:rsid w:val="00DD54B6"/>
  </w:style>
  <w:style w:type="paragraph" w:styleId="Odstavecseseznamem">
    <w:name w:val="List Paragraph"/>
    <w:basedOn w:val="Normln"/>
    <w:uiPriority w:val="34"/>
    <w:qFormat/>
    <w:rsid w:val="00D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54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54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D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54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54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ist">
    <w:name w:val="cist"/>
    <w:basedOn w:val="Standardnpsmoodstavce"/>
    <w:rsid w:val="00DD54B6"/>
  </w:style>
  <w:style w:type="paragraph" w:styleId="Odstavecseseznamem">
    <w:name w:val="List Paragraph"/>
    <w:basedOn w:val="Normln"/>
    <w:uiPriority w:val="34"/>
    <w:qFormat/>
    <w:rsid w:val="00D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54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54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3444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58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9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5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cheb.cz/6-2012-obecne-zavazna-vyhlaska-k-zabezpeceni-mistnich-zalezitosti-verejneho-poradku-na-verejnych-prostranstvich/d-940611/p1=3521" TargetMode="External"/><Relationship Id="rId13" Type="http://schemas.openxmlformats.org/officeDocument/2006/relationships/hyperlink" Target="http://www.google.cz/imgres?sa=X&amp;biw=1262&amp;bih=716&amp;tbm=isch&amp;tbnid=a23yhRHCTnXHXM:&amp;imgrefurl=http://www.urbania.cz/kos-classic-na-psi-exkrementy-zelena-seda-13850.html&amp;docid=gAUWHuk1hFv6dM&amp;itg=1&amp;imgurl=http://www.urbania.cz/files/product/6/27/13850/preview.jpg&amp;w=117&amp;h=234&amp;ei=4snXUrD3KseQ4ASv3oH4Dw&amp;zoom=1&amp;iact=rc&amp;dur=6010&amp;page=2&amp;start=20&amp;ndsp=25&amp;ved=0CLkBEIQcM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portal.gov.cz/app/zakony/zakonPar.jsp?idBiblio=38544&amp;fulltext=&amp;nr=200~2F1990&amp;part=&amp;name=&amp;rpp=15" TargetMode="Externa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cheb.cz/co-by-mel-vedet-kazdy-majitel-psa/d-102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AEEE-2F0B-486D-9CDF-49D40D41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2017-02-21T10:29:00Z</cp:lastPrinted>
  <dcterms:created xsi:type="dcterms:W3CDTF">2014-01-16T08:12:00Z</dcterms:created>
  <dcterms:modified xsi:type="dcterms:W3CDTF">2017-02-21T11:25:00Z</dcterms:modified>
</cp:coreProperties>
</file>