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93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500"/>
        <w:gridCol w:w="612"/>
        <w:gridCol w:w="714"/>
        <w:gridCol w:w="6530"/>
        <w:gridCol w:w="918"/>
        <w:gridCol w:w="919"/>
      </w:tblGrid>
      <w:tr w:rsidR="000802D8" w14:paraId="34B952B8" w14:textId="77777777" w:rsidTr="007B0B4F">
        <w:trPr>
          <w:cantSplit/>
        </w:trPr>
        <w:tc>
          <w:tcPr>
            <w:tcW w:w="10193" w:type="dxa"/>
            <w:gridSpan w:val="6"/>
          </w:tcPr>
          <w:p w14:paraId="6249651F" w14:textId="7DE65AEE" w:rsidR="000802D8" w:rsidRDefault="007B0B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POZVÁNKA</w:t>
            </w:r>
          </w:p>
        </w:tc>
      </w:tr>
      <w:tr w:rsidR="000802D8" w14:paraId="5C379CC6" w14:textId="77777777" w:rsidTr="007B0B4F">
        <w:trPr>
          <w:cantSplit/>
        </w:trPr>
        <w:tc>
          <w:tcPr>
            <w:tcW w:w="10193" w:type="dxa"/>
            <w:gridSpan w:val="6"/>
          </w:tcPr>
          <w:p w14:paraId="6A233364" w14:textId="0F9F79B4" w:rsidR="007B0B4F" w:rsidRDefault="007B0B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na zasedání</w:t>
            </w:r>
            <w:r>
              <w:rPr>
                <w:rFonts w:ascii="Times New Roman" w:hAnsi="Times New Roman"/>
                <w:b/>
                <w:sz w:val="32"/>
              </w:rPr>
              <w:t xml:space="preserve"> Zastupitelstva města Rájec-Jestřebí,</w:t>
            </w:r>
          </w:p>
          <w:p w14:paraId="36367DDB" w14:textId="77777777" w:rsidR="000802D8" w:rsidRDefault="007B0B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které se koná</w:t>
            </w:r>
            <w:r>
              <w:rPr>
                <w:rFonts w:ascii="Times New Roman" w:hAnsi="Times New Roman"/>
                <w:b/>
                <w:sz w:val="32"/>
              </w:rPr>
              <w:t xml:space="preserve"> ve</w:t>
            </w:r>
            <w:r>
              <w:rPr>
                <w:rFonts w:ascii="Times New Roman" w:hAnsi="Times New Roman"/>
                <w:b/>
                <w:sz w:val="32"/>
              </w:rPr>
              <w:t xml:space="preserve"> středu</w:t>
            </w:r>
            <w:r>
              <w:rPr>
                <w:rFonts w:ascii="Times New Roman" w:hAnsi="Times New Roman"/>
                <w:b/>
                <w:sz w:val="32"/>
              </w:rPr>
              <w:t xml:space="preserve"> 28.</w:t>
            </w:r>
            <w:r>
              <w:rPr>
                <w:rFonts w:ascii="Times New Roman" w:hAnsi="Times New Roman"/>
                <w:b/>
                <w:sz w:val="32"/>
              </w:rPr>
              <w:t>06.</w:t>
            </w:r>
            <w:r>
              <w:rPr>
                <w:rFonts w:ascii="Times New Roman" w:hAnsi="Times New Roman"/>
                <w:b/>
                <w:sz w:val="32"/>
              </w:rPr>
              <w:t>2023 v 17:00 hod.</w:t>
            </w:r>
          </w:p>
          <w:p w14:paraId="44A72B5E" w14:textId="4851B3FE" w:rsidR="007B0B4F" w:rsidRDefault="007B0B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v zasedací místnosti Městského úřadu Rájec-Jestřebí</w:t>
            </w:r>
          </w:p>
        </w:tc>
      </w:tr>
      <w:tr w:rsidR="000802D8" w14:paraId="2463B667" w14:textId="77777777" w:rsidTr="007B0B4F">
        <w:trPr>
          <w:cantSplit/>
        </w:trPr>
        <w:tc>
          <w:tcPr>
            <w:tcW w:w="10193" w:type="dxa"/>
            <w:gridSpan w:val="6"/>
          </w:tcPr>
          <w:p w14:paraId="311A3CE6" w14:textId="77777777" w:rsidR="000802D8" w:rsidRDefault="000802D8" w:rsidP="007B0B4F">
            <w:pPr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</w:p>
          <w:p w14:paraId="5F19B446" w14:textId="77777777" w:rsidR="007B0B4F" w:rsidRDefault="007B0B4F" w:rsidP="007B0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5C8639C9" w14:textId="01100843" w:rsidR="007B0B4F" w:rsidRPr="007B0B4F" w:rsidRDefault="007B0B4F" w:rsidP="007B0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B0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Návrh programu:</w:t>
            </w:r>
          </w:p>
        </w:tc>
      </w:tr>
      <w:tr w:rsidR="000802D8" w14:paraId="1DF2A225" w14:textId="77777777" w:rsidTr="007B0B4F">
        <w:trPr>
          <w:cantSplit/>
        </w:trPr>
        <w:tc>
          <w:tcPr>
            <w:tcW w:w="10193" w:type="dxa"/>
            <w:gridSpan w:val="6"/>
            <w:tcMar>
              <w:bottom w:w="84" w:type="dxa"/>
            </w:tcMar>
          </w:tcPr>
          <w:p w14:paraId="205953DA" w14:textId="77777777" w:rsidR="000802D8" w:rsidRDefault="000802D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0802D8" w14:paraId="06634504" w14:textId="77777777" w:rsidTr="007B0B4F">
        <w:trPr>
          <w:cantSplit/>
        </w:trPr>
        <w:tc>
          <w:tcPr>
            <w:tcW w:w="500" w:type="dxa"/>
          </w:tcPr>
          <w:p w14:paraId="00433804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9693" w:type="dxa"/>
            <w:gridSpan w:val="5"/>
          </w:tcPr>
          <w:p w14:paraId="2DC8AB60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Schválení navrženého programu jednání</w:t>
            </w:r>
          </w:p>
        </w:tc>
      </w:tr>
      <w:tr w:rsidR="000802D8" w14:paraId="0F167BBF" w14:textId="77777777" w:rsidTr="007B0B4F">
        <w:trPr>
          <w:cantSplit/>
        </w:trPr>
        <w:tc>
          <w:tcPr>
            <w:tcW w:w="500" w:type="dxa"/>
          </w:tcPr>
          <w:p w14:paraId="295B62BA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9693" w:type="dxa"/>
            <w:gridSpan w:val="5"/>
          </w:tcPr>
          <w:p w14:paraId="31E73CDB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Ustanovení zapisovatele, ověřovatelů, mandátové a návrhové komise</w:t>
            </w:r>
          </w:p>
        </w:tc>
      </w:tr>
      <w:tr w:rsidR="000802D8" w14:paraId="1F416C6E" w14:textId="77777777" w:rsidTr="007B0B4F">
        <w:trPr>
          <w:cantSplit/>
        </w:trPr>
        <w:tc>
          <w:tcPr>
            <w:tcW w:w="500" w:type="dxa"/>
          </w:tcPr>
          <w:p w14:paraId="6C960E39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9693" w:type="dxa"/>
            <w:gridSpan w:val="5"/>
          </w:tcPr>
          <w:p w14:paraId="53AC979E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Kontrola úkolů</w:t>
            </w:r>
          </w:p>
        </w:tc>
      </w:tr>
      <w:tr w:rsidR="000802D8" w14:paraId="16CE77AF" w14:textId="77777777" w:rsidTr="007B0B4F">
        <w:trPr>
          <w:cantSplit/>
        </w:trPr>
        <w:tc>
          <w:tcPr>
            <w:tcW w:w="500" w:type="dxa"/>
          </w:tcPr>
          <w:p w14:paraId="2BE97E3F" w14:textId="77777777" w:rsidR="000802D8" w:rsidRDefault="000802D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12" w:type="dxa"/>
          </w:tcPr>
          <w:p w14:paraId="379CF8E6" w14:textId="7EE8BD59" w:rsidR="000802D8" w:rsidRPr="007B0B4F" w:rsidRDefault="000802D8" w:rsidP="007B0B4F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81" w:type="dxa"/>
            <w:gridSpan w:val="4"/>
          </w:tcPr>
          <w:p w14:paraId="1C056A5F" w14:textId="7F7C73F9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B0B4F">
              <w:rPr>
                <w:rFonts w:ascii="Times New Roman" w:hAnsi="Times New Roman"/>
                <w:sz w:val="24"/>
              </w:rPr>
              <w:t>Informace o schválených rozpočtových opatřeních</w:t>
            </w:r>
          </w:p>
        </w:tc>
      </w:tr>
      <w:tr w:rsidR="000802D8" w14:paraId="3C9C194B" w14:textId="77777777" w:rsidTr="007B0B4F">
        <w:trPr>
          <w:cantSplit/>
        </w:trPr>
        <w:tc>
          <w:tcPr>
            <w:tcW w:w="500" w:type="dxa"/>
          </w:tcPr>
          <w:p w14:paraId="09D23EC2" w14:textId="77777777" w:rsidR="000802D8" w:rsidRDefault="000802D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12" w:type="dxa"/>
          </w:tcPr>
          <w:p w14:paraId="61BE4535" w14:textId="21D45F50" w:rsidR="000802D8" w:rsidRPr="007B0B4F" w:rsidRDefault="000802D8" w:rsidP="007B0B4F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81" w:type="dxa"/>
            <w:gridSpan w:val="4"/>
          </w:tcPr>
          <w:p w14:paraId="5B71ECF3" w14:textId="49E03852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Kontrola úkolů</w:t>
            </w:r>
          </w:p>
        </w:tc>
      </w:tr>
      <w:tr w:rsidR="000802D8" w14:paraId="3A33F051" w14:textId="77777777" w:rsidTr="007B0B4F">
        <w:trPr>
          <w:cantSplit/>
        </w:trPr>
        <w:tc>
          <w:tcPr>
            <w:tcW w:w="500" w:type="dxa"/>
          </w:tcPr>
          <w:p w14:paraId="4B83251E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9693" w:type="dxa"/>
            <w:gridSpan w:val="5"/>
          </w:tcPr>
          <w:p w14:paraId="0133C5B2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Schválení územního plánu Rájec-Jestřebí</w:t>
            </w:r>
          </w:p>
        </w:tc>
      </w:tr>
      <w:tr w:rsidR="000802D8" w14:paraId="5BB16B5C" w14:textId="77777777" w:rsidTr="007B0B4F">
        <w:trPr>
          <w:cantSplit/>
        </w:trPr>
        <w:tc>
          <w:tcPr>
            <w:tcW w:w="500" w:type="dxa"/>
          </w:tcPr>
          <w:p w14:paraId="7597252C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9693" w:type="dxa"/>
            <w:gridSpan w:val="5"/>
          </w:tcPr>
          <w:p w14:paraId="4279F4CE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Rozpočtové opatření č. 2/2023</w:t>
            </w:r>
          </w:p>
        </w:tc>
      </w:tr>
      <w:tr w:rsidR="000802D8" w14:paraId="360F9AB9" w14:textId="77777777" w:rsidTr="007B0B4F">
        <w:trPr>
          <w:cantSplit/>
        </w:trPr>
        <w:tc>
          <w:tcPr>
            <w:tcW w:w="500" w:type="dxa"/>
          </w:tcPr>
          <w:p w14:paraId="4070912C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9693" w:type="dxa"/>
            <w:gridSpan w:val="5"/>
          </w:tcPr>
          <w:p w14:paraId="397E1C47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Inventarizační zpráva o průběhu a výsledku inventarizace k 31.12.2022</w:t>
            </w:r>
          </w:p>
        </w:tc>
      </w:tr>
      <w:tr w:rsidR="000802D8" w14:paraId="7935C369" w14:textId="77777777" w:rsidTr="007B0B4F">
        <w:trPr>
          <w:cantSplit/>
        </w:trPr>
        <w:tc>
          <w:tcPr>
            <w:tcW w:w="500" w:type="dxa"/>
          </w:tcPr>
          <w:p w14:paraId="0FAF7743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9693" w:type="dxa"/>
            <w:gridSpan w:val="5"/>
          </w:tcPr>
          <w:p w14:paraId="597F06D3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Návrh Závěrečného účtu města Rájec-Jestřebí za rok 2022</w:t>
            </w:r>
          </w:p>
        </w:tc>
      </w:tr>
      <w:tr w:rsidR="000802D8" w14:paraId="3936DA54" w14:textId="77777777" w:rsidTr="007B0B4F">
        <w:trPr>
          <w:cantSplit/>
        </w:trPr>
        <w:tc>
          <w:tcPr>
            <w:tcW w:w="500" w:type="dxa"/>
          </w:tcPr>
          <w:p w14:paraId="1E968F87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9693" w:type="dxa"/>
            <w:gridSpan w:val="5"/>
          </w:tcPr>
          <w:p w14:paraId="110CF59A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Účetní závěrka města Rájec-Jestřebí za rok 2</w:t>
            </w:r>
            <w:r>
              <w:rPr>
                <w:rFonts w:ascii="Times New Roman" w:hAnsi="Times New Roman"/>
                <w:sz w:val="24"/>
              </w:rPr>
              <w:t>022</w:t>
            </w:r>
          </w:p>
        </w:tc>
      </w:tr>
      <w:tr w:rsidR="000802D8" w14:paraId="1616662C" w14:textId="77777777" w:rsidTr="007B0B4F">
        <w:trPr>
          <w:cantSplit/>
        </w:trPr>
        <w:tc>
          <w:tcPr>
            <w:tcW w:w="500" w:type="dxa"/>
          </w:tcPr>
          <w:p w14:paraId="0862AA00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9693" w:type="dxa"/>
            <w:gridSpan w:val="5"/>
          </w:tcPr>
          <w:p w14:paraId="4C20818A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Schválený rozpočet města Rájec-Jestřebí a jeho plnění k 31.05.2023</w:t>
            </w:r>
          </w:p>
        </w:tc>
      </w:tr>
      <w:tr w:rsidR="000802D8" w14:paraId="5D7FBFC8" w14:textId="77777777" w:rsidTr="007B0B4F">
        <w:trPr>
          <w:cantSplit/>
        </w:trPr>
        <w:tc>
          <w:tcPr>
            <w:tcW w:w="500" w:type="dxa"/>
          </w:tcPr>
          <w:p w14:paraId="745A740F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9693" w:type="dxa"/>
            <w:gridSpan w:val="5"/>
          </w:tcPr>
          <w:p w14:paraId="4D2347A1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Povinnosti v období udržitelnosti nové čistírny odpadních vod v Rájci-Jestřebí</w:t>
            </w:r>
          </w:p>
        </w:tc>
      </w:tr>
      <w:tr w:rsidR="000802D8" w14:paraId="1C02873D" w14:textId="77777777" w:rsidTr="007B0B4F">
        <w:trPr>
          <w:cantSplit/>
        </w:trPr>
        <w:tc>
          <w:tcPr>
            <w:tcW w:w="500" w:type="dxa"/>
          </w:tcPr>
          <w:p w14:paraId="08ED42C3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9693" w:type="dxa"/>
            <w:gridSpan w:val="5"/>
          </w:tcPr>
          <w:p w14:paraId="1126E3EC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Žádost o odprodej části pozemku parc. č. 1018 ostatní plocha v k. </w:t>
            </w:r>
            <w:proofErr w:type="spellStart"/>
            <w:r>
              <w:rPr>
                <w:rFonts w:ascii="Times New Roman" w:hAnsi="Times New Roman"/>
                <w:sz w:val="24"/>
              </w:rPr>
              <w:t>ú.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Holešín</w:t>
            </w:r>
          </w:p>
        </w:tc>
      </w:tr>
      <w:tr w:rsidR="000802D8" w14:paraId="7E460204" w14:textId="77777777" w:rsidTr="007B0B4F">
        <w:trPr>
          <w:cantSplit/>
        </w:trPr>
        <w:tc>
          <w:tcPr>
            <w:tcW w:w="500" w:type="dxa"/>
          </w:tcPr>
          <w:p w14:paraId="280AF2F9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9693" w:type="dxa"/>
            <w:gridSpan w:val="5"/>
          </w:tcPr>
          <w:p w14:paraId="4717FCB2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Návrh </w:t>
            </w:r>
            <w:r>
              <w:rPr>
                <w:rFonts w:ascii="Times New Roman" w:hAnsi="Times New Roman"/>
                <w:sz w:val="24"/>
              </w:rPr>
              <w:t>obecně závazné vyhlášky, kterou se stanovují pravidla pro pohyb psů na veřejném prostranství</w:t>
            </w:r>
          </w:p>
        </w:tc>
      </w:tr>
      <w:tr w:rsidR="000802D8" w14:paraId="02C43342" w14:textId="77777777" w:rsidTr="007B0B4F">
        <w:trPr>
          <w:cantSplit/>
        </w:trPr>
        <w:tc>
          <w:tcPr>
            <w:tcW w:w="500" w:type="dxa"/>
          </w:tcPr>
          <w:p w14:paraId="5EC84CFC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9693" w:type="dxa"/>
            <w:gridSpan w:val="5"/>
          </w:tcPr>
          <w:p w14:paraId="453E515D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Přehled hospodaření společnosti Voda-Teplo-Světlo, s. r. o.</w:t>
            </w:r>
          </w:p>
        </w:tc>
      </w:tr>
      <w:tr w:rsidR="000802D8" w14:paraId="20254A9B" w14:textId="77777777" w:rsidTr="007B0B4F">
        <w:trPr>
          <w:cantSplit/>
        </w:trPr>
        <w:tc>
          <w:tcPr>
            <w:tcW w:w="500" w:type="dxa"/>
          </w:tcPr>
          <w:p w14:paraId="3BEF0F9E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9693" w:type="dxa"/>
            <w:gridSpan w:val="5"/>
          </w:tcPr>
          <w:p w14:paraId="5D36F36B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Zápis ze zasedání Kontrolního výboru zastupitelstva města Rájec-Jestřebí č. 1/2023</w:t>
            </w:r>
          </w:p>
        </w:tc>
      </w:tr>
      <w:tr w:rsidR="000802D8" w14:paraId="105CC52C" w14:textId="77777777" w:rsidTr="007B0B4F">
        <w:trPr>
          <w:cantSplit/>
        </w:trPr>
        <w:tc>
          <w:tcPr>
            <w:tcW w:w="500" w:type="dxa"/>
          </w:tcPr>
          <w:p w14:paraId="51ABE404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9693" w:type="dxa"/>
            <w:gridSpan w:val="5"/>
          </w:tcPr>
          <w:p w14:paraId="4A5740C6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Dotazy a návrhy členů zastupitelstva</w:t>
            </w:r>
          </w:p>
        </w:tc>
      </w:tr>
      <w:tr w:rsidR="000802D8" w14:paraId="457B7ED3" w14:textId="77777777" w:rsidTr="007B0B4F">
        <w:trPr>
          <w:cantSplit/>
        </w:trPr>
        <w:tc>
          <w:tcPr>
            <w:tcW w:w="500" w:type="dxa"/>
          </w:tcPr>
          <w:p w14:paraId="5204E946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9693" w:type="dxa"/>
            <w:gridSpan w:val="5"/>
          </w:tcPr>
          <w:p w14:paraId="2175F66D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Závěr</w:t>
            </w:r>
          </w:p>
        </w:tc>
      </w:tr>
      <w:tr w:rsidR="000802D8" w14:paraId="522FA122" w14:textId="77777777" w:rsidTr="007B0B4F">
        <w:trPr>
          <w:cantSplit/>
        </w:trPr>
        <w:tc>
          <w:tcPr>
            <w:tcW w:w="10193" w:type="dxa"/>
            <w:gridSpan w:val="6"/>
          </w:tcPr>
          <w:p w14:paraId="2DBD4C94" w14:textId="77777777" w:rsidR="000802D8" w:rsidRDefault="000802D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802D8" w14:paraId="6996CA2E" w14:textId="77777777" w:rsidTr="007B0B4F">
        <w:trPr>
          <w:cantSplit/>
        </w:trPr>
        <w:tc>
          <w:tcPr>
            <w:tcW w:w="10193" w:type="dxa"/>
            <w:gridSpan w:val="6"/>
          </w:tcPr>
          <w:p w14:paraId="08456740" w14:textId="77777777" w:rsidR="000802D8" w:rsidRDefault="000802D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802D8" w14:paraId="52307A10" w14:textId="77777777" w:rsidTr="007B0B4F">
        <w:trPr>
          <w:cantSplit/>
        </w:trPr>
        <w:tc>
          <w:tcPr>
            <w:tcW w:w="10193" w:type="dxa"/>
            <w:gridSpan w:val="6"/>
          </w:tcPr>
          <w:p w14:paraId="58D72EEF" w14:textId="77777777" w:rsidR="000802D8" w:rsidRDefault="000802D8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802D8" w14:paraId="3ED023A9" w14:textId="77777777" w:rsidTr="007B0B4F">
        <w:trPr>
          <w:cantSplit/>
        </w:trPr>
        <w:tc>
          <w:tcPr>
            <w:tcW w:w="9274" w:type="dxa"/>
            <w:gridSpan w:val="5"/>
          </w:tcPr>
          <w:p w14:paraId="28C79F97" w14:textId="39DD6C0B" w:rsidR="000802D8" w:rsidRDefault="007B0B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Mgr. Romana Synakieviczová v. </w:t>
            </w:r>
            <w:r>
              <w:rPr>
                <w:rFonts w:ascii="Times New Roman" w:hAnsi="Times New Roman"/>
                <w:sz w:val="24"/>
              </w:rPr>
              <w:t>r.</w:t>
            </w:r>
          </w:p>
        </w:tc>
        <w:tc>
          <w:tcPr>
            <w:tcW w:w="919" w:type="dxa"/>
          </w:tcPr>
          <w:p w14:paraId="0D422D4A" w14:textId="77777777" w:rsidR="000802D8" w:rsidRDefault="000802D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802D8" w14:paraId="2DE30D36" w14:textId="77777777" w:rsidTr="007B0B4F">
        <w:trPr>
          <w:cantSplit/>
        </w:trPr>
        <w:tc>
          <w:tcPr>
            <w:tcW w:w="8356" w:type="dxa"/>
            <w:gridSpan w:val="4"/>
          </w:tcPr>
          <w:p w14:paraId="51F4D193" w14:textId="77777777" w:rsidR="000802D8" w:rsidRDefault="007B0B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starostka</w:t>
            </w:r>
          </w:p>
        </w:tc>
        <w:tc>
          <w:tcPr>
            <w:tcW w:w="1837" w:type="dxa"/>
            <w:gridSpan w:val="2"/>
          </w:tcPr>
          <w:p w14:paraId="3818E3AC" w14:textId="77777777" w:rsidR="000802D8" w:rsidRDefault="000802D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802D8" w14:paraId="64254CCD" w14:textId="77777777" w:rsidTr="007B0B4F">
        <w:trPr>
          <w:cantSplit/>
        </w:trPr>
        <w:tc>
          <w:tcPr>
            <w:tcW w:w="10193" w:type="dxa"/>
            <w:gridSpan w:val="6"/>
          </w:tcPr>
          <w:p w14:paraId="7A7E8E48" w14:textId="77777777" w:rsidR="000802D8" w:rsidRDefault="000802D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802D8" w14:paraId="39C30C42" w14:textId="77777777" w:rsidTr="007B0B4F">
        <w:trPr>
          <w:cantSplit/>
        </w:trPr>
        <w:tc>
          <w:tcPr>
            <w:tcW w:w="1826" w:type="dxa"/>
            <w:gridSpan w:val="3"/>
          </w:tcPr>
          <w:p w14:paraId="06003D00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 Rájci-Jestřebí:</w:t>
            </w:r>
          </w:p>
        </w:tc>
        <w:tc>
          <w:tcPr>
            <w:tcW w:w="8367" w:type="dxa"/>
            <w:gridSpan w:val="3"/>
          </w:tcPr>
          <w:p w14:paraId="5230EB63" w14:textId="77777777" w:rsidR="000802D8" w:rsidRDefault="007B0B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19.06.2023</w:t>
            </w:r>
          </w:p>
        </w:tc>
      </w:tr>
    </w:tbl>
    <w:p w14:paraId="0ABA0AE9" w14:textId="77777777" w:rsidR="00000000" w:rsidRDefault="007B0B4F"/>
    <w:sectPr w:rsidR="00000000">
      <w:pgSz w:w="11903" w:h="16833"/>
      <w:pgMar w:top="1417" w:right="850" w:bottom="1418" w:left="850" w:header="1417" w:footer="141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33DFB"/>
    <w:multiLevelType w:val="hybridMultilevel"/>
    <w:tmpl w:val="F9D068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852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2D8"/>
    <w:rsid w:val="000802D8"/>
    <w:rsid w:val="007B0B4F"/>
    <w:rsid w:val="00A5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4CEBB"/>
  <w15:docId w15:val="{13B3C61D-E4D5-45F7-B23F-57CE65CA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0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Kotlánová</dc:creator>
  <cp:lastModifiedBy>Kotlánová Pavla</cp:lastModifiedBy>
  <cp:revision>3</cp:revision>
  <dcterms:created xsi:type="dcterms:W3CDTF">2023-06-19T13:23:00Z</dcterms:created>
  <dcterms:modified xsi:type="dcterms:W3CDTF">2023-06-19T13:29:00Z</dcterms:modified>
</cp:coreProperties>
</file>