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F96D" w14:textId="62423A49" w:rsidR="006C1BC5" w:rsidRPr="00537FF6" w:rsidRDefault="00FD742E" w:rsidP="00537FF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FF6">
        <w:rPr>
          <w:rFonts w:ascii="Times New Roman" w:hAnsi="Times New Roman" w:cs="Times New Roman"/>
          <w:b/>
          <w:bCs/>
          <w:sz w:val="24"/>
          <w:szCs w:val="24"/>
        </w:rPr>
        <w:t>Portál občana – komunikujte s naším městským úřadem on-</w:t>
      </w:r>
      <w:proofErr w:type="gramStart"/>
      <w:r w:rsidRPr="00537FF6">
        <w:rPr>
          <w:rFonts w:ascii="Times New Roman" w:hAnsi="Times New Roman" w:cs="Times New Roman"/>
          <w:b/>
          <w:bCs/>
          <w:sz w:val="24"/>
          <w:szCs w:val="24"/>
        </w:rPr>
        <w:t>line</w:t>
      </w:r>
      <w:r w:rsidR="00D41AAD" w:rsidRPr="00537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304B" w:rsidRPr="00537FF6">
        <w:rPr>
          <w:rFonts w:ascii="Times New Roman" w:hAnsi="Times New Roman" w:cs="Times New Roman"/>
          <w:b/>
          <w:bCs/>
          <w:sz w:val="24"/>
          <w:szCs w:val="24"/>
        </w:rPr>
        <w:t>- je</w:t>
      </w:r>
      <w:proofErr w:type="gramEnd"/>
      <w:r w:rsidR="00F0304B" w:rsidRPr="00537FF6">
        <w:rPr>
          <w:rFonts w:ascii="Times New Roman" w:hAnsi="Times New Roman" w:cs="Times New Roman"/>
          <w:b/>
          <w:bCs/>
          <w:sz w:val="24"/>
          <w:szCs w:val="24"/>
        </w:rPr>
        <w:t xml:space="preserve"> to snadné, rychlé a jednoduché</w:t>
      </w:r>
    </w:p>
    <w:p w14:paraId="090ED099" w14:textId="494D0667" w:rsidR="00D41AAD" w:rsidRPr="00537FF6" w:rsidRDefault="00D41AAD" w:rsidP="00537FF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7FF6">
        <w:rPr>
          <w:rFonts w:ascii="Times New Roman" w:hAnsi="Times New Roman" w:cs="Times New Roman"/>
          <w:b/>
          <w:bCs/>
          <w:sz w:val="24"/>
          <w:szCs w:val="24"/>
        </w:rPr>
        <w:t>1. část</w:t>
      </w:r>
      <w:r w:rsidR="006C1BC5" w:rsidRPr="00537FF6">
        <w:rPr>
          <w:rFonts w:ascii="Times New Roman" w:hAnsi="Times New Roman" w:cs="Times New Roman"/>
          <w:b/>
          <w:bCs/>
          <w:sz w:val="24"/>
          <w:szCs w:val="24"/>
        </w:rPr>
        <w:t xml:space="preserve"> Identita občana</w:t>
      </w:r>
    </w:p>
    <w:p w14:paraId="42B2E06D" w14:textId="6674535A" w:rsidR="009943BE" w:rsidRPr="00537FF6" w:rsidRDefault="009943BE" w:rsidP="00537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FF6">
        <w:rPr>
          <w:rFonts w:ascii="Times New Roman" w:hAnsi="Times New Roman" w:cs="Times New Roman"/>
          <w:sz w:val="24"/>
          <w:szCs w:val="24"/>
        </w:rPr>
        <w:t>Portál občana je horkou novinkou našich on-line služeb pro občany města Rájec-Jestřebí</w:t>
      </w:r>
      <w:r w:rsidR="00BE73A7" w:rsidRPr="00537FF6">
        <w:rPr>
          <w:rFonts w:ascii="Times New Roman" w:hAnsi="Times New Roman" w:cs="Times New Roman"/>
          <w:sz w:val="24"/>
          <w:szCs w:val="24"/>
        </w:rPr>
        <w:t xml:space="preserve">. </w:t>
      </w:r>
      <w:r w:rsidR="00B147AE" w:rsidRPr="00537FF6">
        <w:rPr>
          <w:rFonts w:ascii="Times New Roman" w:hAnsi="Times New Roman" w:cs="Times New Roman"/>
          <w:sz w:val="24"/>
          <w:szCs w:val="24"/>
        </w:rPr>
        <w:t>N</w:t>
      </w:r>
      <w:r w:rsidRPr="00537FF6">
        <w:rPr>
          <w:rFonts w:ascii="Times New Roman" w:hAnsi="Times New Roman" w:cs="Times New Roman"/>
          <w:sz w:val="24"/>
          <w:szCs w:val="24"/>
        </w:rPr>
        <w:t>aleznete ho na našich webových stránkách a v nabídce hlavní webové stránky ho prakticky nelze minout</w:t>
      </w:r>
      <w:r w:rsidR="00BE73A7" w:rsidRPr="00537FF6">
        <w:rPr>
          <w:rFonts w:ascii="Times New Roman" w:hAnsi="Times New Roman" w:cs="Times New Roman"/>
          <w:sz w:val="24"/>
          <w:szCs w:val="24"/>
        </w:rPr>
        <w:t xml:space="preserve">, a to včetně </w:t>
      </w:r>
      <w:r w:rsidR="006C591E" w:rsidRPr="00537FF6">
        <w:rPr>
          <w:rFonts w:ascii="Times New Roman" w:hAnsi="Times New Roman" w:cs="Times New Roman"/>
          <w:sz w:val="24"/>
          <w:szCs w:val="24"/>
        </w:rPr>
        <w:t>příručk</w:t>
      </w:r>
      <w:r w:rsidR="00BE73A7" w:rsidRPr="00537FF6">
        <w:rPr>
          <w:rFonts w:ascii="Times New Roman" w:hAnsi="Times New Roman" w:cs="Times New Roman"/>
          <w:sz w:val="24"/>
          <w:szCs w:val="24"/>
        </w:rPr>
        <w:t>y</w:t>
      </w:r>
      <w:r w:rsidR="006C591E" w:rsidRPr="00537FF6">
        <w:rPr>
          <w:rFonts w:ascii="Times New Roman" w:hAnsi="Times New Roman" w:cs="Times New Roman"/>
          <w:sz w:val="24"/>
          <w:szCs w:val="24"/>
        </w:rPr>
        <w:t>, která je pro Vás připravena ke stažení.</w:t>
      </w:r>
    </w:p>
    <w:p w14:paraId="36A849D8" w14:textId="7EE1A48D" w:rsidR="009943BE" w:rsidRDefault="009943BE" w:rsidP="00D41AAD">
      <w:pPr>
        <w:jc w:val="both"/>
      </w:pPr>
      <w:r>
        <w:rPr>
          <w:noProof/>
        </w:rPr>
        <w:drawing>
          <wp:inline distT="0" distB="0" distL="0" distR="0" wp14:anchorId="3172A385" wp14:editId="15F7E72E">
            <wp:extent cx="2085975" cy="13620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A303C" w14:textId="26CF74C3" w:rsidR="00FD742E" w:rsidRPr="00537FF6" w:rsidRDefault="00D41AAD" w:rsidP="00537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FF6">
        <w:rPr>
          <w:rFonts w:ascii="Times New Roman" w:hAnsi="Times New Roman" w:cs="Times New Roman"/>
          <w:sz w:val="24"/>
          <w:szCs w:val="24"/>
        </w:rPr>
        <w:t>Jak již název tohoto článku napovídá</w:t>
      </w:r>
      <w:r w:rsidR="006C591E" w:rsidRPr="00537FF6">
        <w:rPr>
          <w:rFonts w:ascii="Times New Roman" w:hAnsi="Times New Roman" w:cs="Times New Roman"/>
          <w:sz w:val="24"/>
          <w:szCs w:val="24"/>
        </w:rPr>
        <w:t>,</w:t>
      </w:r>
      <w:r w:rsidRPr="00537FF6">
        <w:rPr>
          <w:rFonts w:ascii="Times New Roman" w:hAnsi="Times New Roman" w:cs="Times New Roman"/>
          <w:sz w:val="24"/>
          <w:szCs w:val="24"/>
        </w:rPr>
        <w:t xml:space="preserve"> skrze Portál občana můžete komunikovat s naším úřadem on-line. Je to umožněno díky identitě občana, která nám úředníkům potvrdí, že Vy jste skutečně Vy, a proto v případě řady záležitostí již nemusíte </w:t>
      </w:r>
      <w:r w:rsidR="007F0978" w:rsidRPr="00537FF6">
        <w:rPr>
          <w:rFonts w:ascii="Times New Roman" w:hAnsi="Times New Roman" w:cs="Times New Roman"/>
          <w:sz w:val="24"/>
          <w:szCs w:val="24"/>
        </w:rPr>
        <w:t xml:space="preserve">osobně </w:t>
      </w:r>
      <w:r w:rsidRPr="00537FF6">
        <w:rPr>
          <w:rFonts w:ascii="Times New Roman" w:hAnsi="Times New Roman" w:cs="Times New Roman"/>
          <w:sz w:val="24"/>
          <w:szCs w:val="24"/>
        </w:rPr>
        <w:t>chodit na úřad. Současn</w:t>
      </w:r>
      <w:r w:rsidR="00BE73A7" w:rsidRPr="00537FF6">
        <w:rPr>
          <w:rFonts w:ascii="Times New Roman" w:hAnsi="Times New Roman" w:cs="Times New Roman"/>
          <w:sz w:val="24"/>
          <w:szCs w:val="24"/>
        </w:rPr>
        <w:t>á</w:t>
      </w:r>
      <w:r w:rsidRPr="00537FF6">
        <w:rPr>
          <w:rFonts w:ascii="Times New Roman" w:hAnsi="Times New Roman" w:cs="Times New Roman"/>
          <w:sz w:val="24"/>
          <w:szCs w:val="24"/>
        </w:rPr>
        <w:t xml:space="preserve"> účinná legislativa prozatím neumožňuje, abychom </w:t>
      </w:r>
      <w:r w:rsidR="00B147AE" w:rsidRPr="00537FF6">
        <w:rPr>
          <w:rFonts w:ascii="Times New Roman" w:hAnsi="Times New Roman" w:cs="Times New Roman"/>
          <w:sz w:val="24"/>
          <w:szCs w:val="24"/>
        </w:rPr>
        <w:t xml:space="preserve">společně </w:t>
      </w:r>
      <w:r w:rsidRPr="00537FF6">
        <w:rPr>
          <w:rFonts w:ascii="Times New Roman" w:hAnsi="Times New Roman" w:cs="Times New Roman"/>
          <w:sz w:val="24"/>
          <w:szCs w:val="24"/>
        </w:rPr>
        <w:t xml:space="preserve">mohli vyřešit </w:t>
      </w:r>
      <w:r w:rsidR="006C591E" w:rsidRPr="00537FF6">
        <w:rPr>
          <w:rFonts w:ascii="Times New Roman" w:hAnsi="Times New Roman" w:cs="Times New Roman"/>
          <w:sz w:val="24"/>
          <w:szCs w:val="24"/>
        </w:rPr>
        <w:t>naprosto</w:t>
      </w:r>
      <w:r w:rsidRPr="00537FF6">
        <w:rPr>
          <w:rFonts w:ascii="Times New Roman" w:hAnsi="Times New Roman" w:cs="Times New Roman"/>
          <w:sz w:val="24"/>
          <w:szCs w:val="24"/>
        </w:rPr>
        <w:t xml:space="preserve"> všechny úřední záležitosti tímto způsobem, nicméně řadu úkonů již takto činit může</w:t>
      </w:r>
      <w:r w:rsidR="00B147AE" w:rsidRPr="00537FF6">
        <w:rPr>
          <w:rFonts w:ascii="Times New Roman" w:hAnsi="Times New Roman" w:cs="Times New Roman"/>
          <w:sz w:val="24"/>
          <w:szCs w:val="24"/>
        </w:rPr>
        <w:t>t</w:t>
      </w:r>
      <w:r w:rsidRPr="00537FF6">
        <w:rPr>
          <w:rFonts w:ascii="Times New Roman" w:hAnsi="Times New Roman" w:cs="Times New Roman"/>
          <w:sz w:val="24"/>
          <w:szCs w:val="24"/>
        </w:rPr>
        <w:t xml:space="preserve">e. Zmíněná identita občana je </w:t>
      </w:r>
      <w:r w:rsidR="006C1BC5" w:rsidRPr="00537FF6">
        <w:rPr>
          <w:rFonts w:ascii="Times New Roman" w:hAnsi="Times New Roman" w:cs="Times New Roman"/>
          <w:sz w:val="24"/>
          <w:szCs w:val="24"/>
        </w:rPr>
        <w:t xml:space="preserve">Vaším </w:t>
      </w:r>
      <w:r w:rsidRPr="00537FF6">
        <w:rPr>
          <w:rFonts w:ascii="Times New Roman" w:hAnsi="Times New Roman" w:cs="Times New Roman"/>
          <w:sz w:val="24"/>
          <w:szCs w:val="24"/>
        </w:rPr>
        <w:t>klíčem k otevření našich on-line služeb</w:t>
      </w:r>
      <w:r w:rsidR="006C1BC5" w:rsidRPr="00537FF6">
        <w:rPr>
          <w:rFonts w:ascii="Times New Roman" w:hAnsi="Times New Roman" w:cs="Times New Roman"/>
          <w:sz w:val="24"/>
          <w:szCs w:val="24"/>
        </w:rPr>
        <w:t xml:space="preserve"> a je zdarma</w:t>
      </w:r>
      <w:r w:rsidRPr="00537FF6">
        <w:rPr>
          <w:rFonts w:ascii="Times New Roman" w:hAnsi="Times New Roman" w:cs="Times New Roman"/>
          <w:sz w:val="24"/>
          <w:szCs w:val="24"/>
        </w:rPr>
        <w:t xml:space="preserve">. </w:t>
      </w:r>
      <w:r w:rsidR="00FD742E" w:rsidRPr="00537FF6">
        <w:rPr>
          <w:rFonts w:ascii="Times New Roman" w:hAnsi="Times New Roman" w:cs="Times New Roman"/>
          <w:sz w:val="24"/>
          <w:szCs w:val="24"/>
        </w:rPr>
        <w:t>Identita občana slouží pro jednoduché a rychlé přihlašování do různých portálů veřejné správy</w:t>
      </w:r>
      <w:r w:rsidR="006C1BC5" w:rsidRPr="00537FF6">
        <w:rPr>
          <w:rFonts w:ascii="Times New Roman" w:hAnsi="Times New Roman" w:cs="Times New Roman"/>
          <w:sz w:val="24"/>
          <w:szCs w:val="24"/>
        </w:rPr>
        <w:t xml:space="preserve"> s ověřením Vaší skutečné identity.</w:t>
      </w:r>
      <w:r w:rsidRPr="00537FF6">
        <w:rPr>
          <w:rFonts w:ascii="Times New Roman" w:hAnsi="Times New Roman" w:cs="Times New Roman"/>
          <w:sz w:val="24"/>
          <w:szCs w:val="24"/>
        </w:rPr>
        <w:t xml:space="preserve"> Někteří z Vás ji znají např. z komunikace s finančním úřade</w:t>
      </w:r>
      <w:r w:rsidR="006C1BC5" w:rsidRPr="00537FF6">
        <w:rPr>
          <w:rFonts w:ascii="Times New Roman" w:hAnsi="Times New Roman" w:cs="Times New Roman"/>
          <w:sz w:val="24"/>
          <w:szCs w:val="24"/>
        </w:rPr>
        <w:t>m</w:t>
      </w:r>
      <w:r w:rsidRPr="00537FF6">
        <w:rPr>
          <w:rFonts w:ascii="Times New Roman" w:hAnsi="Times New Roman" w:cs="Times New Roman"/>
          <w:sz w:val="24"/>
          <w:szCs w:val="24"/>
        </w:rPr>
        <w:t xml:space="preserve"> či jinými orgány veřejné správy.</w:t>
      </w:r>
    </w:p>
    <w:p w14:paraId="566B9D66" w14:textId="23FCB257" w:rsidR="006C1BC5" w:rsidRPr="00537FF6" w:rsidRDefault="007F0978" w:rsidP="00537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FF6">
        <w:rPr>
          <w:rFonts w:ascii="Times New Roman" w:hAnsi="Times New Roman" w:cs="Times New Roman"/>
          <w:sz w:val="24"/>
          <w:szCs w:val="24"/>
        </w:rPr>
        <w:t xml:space="preserve">Nemusíte se ničeho obávat, </w:t>
      </w:r>
      <w:r w:rsidR="006C1BC5" w:rsidRPr="00537FF6">
        <w:rPr>
          <w:rFonts w:ascii="Times New Roman" w:hAnsi="Times New Roman" w:cs="Times New Roman"/>
          <w:sz w:val="24"/>
          <w:szCs w:val="24"/>
        </w:rPr>
        <w:t xml:space="preserve">Vaše údaje jsou v naprostém bezpečí. Identita občana společně s jejím správcovským portálem Národní </w:t>
      </w:r>
      <w:proofErr w:type="spellStart"/>
      <w:r w:rsidR="006C1BC5" w:rsidRPr="00537FF6">
        <w:rPr>
          <w:rFonts w:ascii="Times New Roman" w:hAnsi="Times New Roman" w:cs="Times New Roman"/>
          <w:sz w:val="24"/>
          <w:szCs w:val="24"/>
        </w:rPr>
        <w:t>identitní</w:t>
      </w:r>
      <w:proofErr w:type="spellEnd"/>
      <w:r w:rsidR="006C1BC5" w:rsidRPr="00537FF6">
        <w:rPr>
          <w:rFonts w:ascii="Times New Roman" w:hAnsi="Times New Roman" w:cs="Times New Roman"/>
          <w:sz w:val="24"/>
          <w:szCs w:val="24"/>
        </w:rPr>
        <w:t xml:space="preserve"> bod (NIA) patří mezi tzv. významné</w:t>
      </w:r>
      <w:r w:rsidRPr="00537FF6">
        <w:rPr>
          <w:rFonts w:ascii="Times New Roman" w:hAnsi="Times New Roman" w:cs="Times New Roman"/>
          <w:sz w:val="24"/>
          <w:szCs w:val="24"/>
        </w:rPr>
        <w:t xml:space="preserve"> státní</w:t>
      </w:r>
      <w:r w:rsidR="006C1BC5" w:rsidRPr="00537FF6">
        <w:rPr>
          <w:rFonts w:ascii="Times New Roman" w:hAnsi="Times New Roman" w:cs="Times New Roman"/>
          <w:sz w:val="24"/>
          <w:szCs w:val="24"/>
        </w:rPr>
        <w:t xml:space="preserve"> informační systémy, a proto se na ni vztahují přísnější pravidla pro zajišťování kybernetické bezpečnosti.</w:t>
      </w:r>
    </w:p>
    <w:p w14:paraId="3796FAC4" w14:textId="56CFC743" w:rsidR="006C1BC5" w:rsidRPr="00537FF6" w:rsidRDefault="006C1BC5" w:rsidP="00537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FF6">
        <w:rPr>
          <w:rFonts w:ascii="Times New Roman" w:hAnsi="Times New Roman" w:cs="Times New Roman"/>
          <w:sz w:val="24"/>
          <w:szCs w:val="24"/>
        </w:rPr>
        <w:t>Jak přihlašování pomocí identity občana funguje? Nejprve s</w:t>
      </w:r>
      <w:r w:rsidR="007F0978" w:rsidRPr="00537FF6">
        <w:rPr>
          <w:rFonts w:ascii="Times New Roman" w:hAnsi="Times New Roman" w:cs="Times New Roman"/>
          <w:sz w:val="24"/>
          <w:szCs w:val="24"/>
        </w:rPr>
        <w:t>i</w:t>
      </w:r>
      <w:r w:rsidRPr="00537FF6">
        <w:rPr>
          <w:rFonts w:ascii="Times New Roman" w:hAnsi="Times New Roman" w:cs="Times New Roman"/>
          <w:sz w:val="24"/>
          <w:szCs w:val="24"/>
        </w:rPr>
        <w:t xml:space="preserve"> musíte zvolit jeden přihlašovací prostředek, pomocí kterého se pak do Portálu občana budete přihlašovat.</w:t>
      </w:r>
      <w:r w:rsidR="00F0304B" w:rsidRPr="00537FF6">
        <w:rPr>
          <w:rFonts w:ascii="Times New Roman" w:hAnsi="Times New Roman" w:cs="Times New Roman"/>
          <w:sz w:val="24"/>
          <w:szCs w:val="24"/>
        </w:rPr>
        <w:t xml:space="preserve"> Výběr přihlašovacího prostředku je první, co Vám Portál občana nabídne k výběru.</w:t>
      </w:r>
      <w:r w:rsidR="007F0978" w:rsidRPr="00537FF6">
        <w:rPr>
          <w:rFonts w:ascii="Times New Roman" w:hAnsi="Times New Roman" w:cs="Times New Roman"/>
          <w:sz w:val="24"/>
          <w:szCs w:val="24"/>
        </w:rPr>
        <w:t xml:space="preserve"> Zvolíte si Vám nejbližší způsob. Nejčastěji je využívaná Bankovní identita, kdy prostřednictvím Vaší banky</w:t>
      </w:r>
      <w:r w:rsidR="00BE73A7" w:rsidRPr="00537F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73A7" w:rsidRPr="00537FF6">
        <w:rPr>
          <w:rFonts w:ascii="Times New Roman" w:hAnsi="Times New Roman" w:cs="Times New Roman"/>
          <w:sz w:val="24"/>
          <w:szCs w:val="24"/>
        </w:rPr>
        <w:t>InternetBanky</w:t>
      </w:r>
      <w:proofErr w:type="spellEnd"/>
      <w:r w:rsidR="00BE73A7" w:rsidRPr="00537FF6">
        <w:rPr>
          <w:rFonts w:ascii="Times New Roman" w:hAnsi="Times New Roman" w:cs="Times New Roman"/>
          <w:sz w:val="24"/>
          <w:szCs w:val="24"/>
        </w:rPr>
        <w:t>)</w:t>
      </w:r>
      <w:r w:rsidR="007F0978" w:rsidRPr="00537FF6">
        <w:rPr>
          <w:rFonts w:ascii="Times New Roman" w:hAnsi="Times New Roman" w:cs="Times New Roman"/>
          <w:sz w:val="24"/>
          <w:szCs w:val="24"/>
        </w:rPr>
        <w:t xml:space="preserve"> dojde k ověření Vaší osoby, ale je možné využít kterýkoliv další z níže uvedených</w:t>
      </w:r>
      <w:r w:rsidR="00BE73A7" w:rsidRPr="00537FF6">
        <w:rPr>
          <w:rFonts w:ascii="Times New Roman" w:hAnsi="Times New Roman" w:cs="Times New Roman"/>
          <w:sz w:val="24"/>
          <w:szCs w:val="24"/>
        </w:rPr>
        <w:t xml:space="preserve"> ověřovacích</w:t>
      </w:r>
      <w:r w:rsidR="007F0978" w:rsidRPr="00537FF6">
        <w:rPr>
          <w:rFonts w:ascii="Times New Roman" w:hAnsi="Times New Roman" w:cs="Times New Roman"/>
          <w:sz w:val="24"/>
          <w:szCs w:val="24"/>
        </w:rPr>
        <w:t xml:space="preserve"> prostředků.</w:t>
      </w:r>
    </w:p>
    <w:p w14:paraId="19D47FB6" w14:textId="175DC75A" w:rsidR="00F0304B" w:rsidRDefault="00F0304B" w:rsidP="00D41AAD">
      <w:pPr>
        <w:jc w:val="both"/>
      </w:pPr>
      <w:r>
        <w:rPr>
          <w:noProof/>
        </w:rPr>
        <w:lastRenderedPageBreak/>
        <w:drawing>
          <wp:inline distT="0" distB="0" distL="0" distR="0" wp14:anchorId="03B57D33" wp14:editId="47A532E5">
            <wp:extent cx="4152900" cy="2266883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0664" cy="227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31827" w14:textId="5012E7CF" w:rsidR="006C591E" w:rsidRPr="00537FF6" w:rsidRDefault="007F0978" w:rsidP="00537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FF6">
        <w:rPr>
          <w:rFonts w:ascii="Times New Roman" w:hAnsi="Times New Roman" w:cs="Times New Roman"/>
          <w:sz w:val="24"/>
          <w:szCs w:val="24"/>
        </w:rPr>
        <w:t xml:space="preserve">Jakmile je Vaše identita ověřena, </w:t>
      </w:r>
      <w:r w:rsidR="009943BE" w:rsidRPr="00537FF6">
        <w:rPr>
          <w:rFonts w:ascii="Times New Roman" w:hAnsi="Times New Roman" w:cs="Times New Roman"/>
          <w:sz w:val="24"/>
          <w:szCs w:val="24"/>
        </w:rPr>
        <w:t xml:space="preserve">vstoupíte do Portálu občana a </w:t>
      </w:r>
      <w:r w:rsidRPr="00537FF6">
        <w:rPr>
          <w:rFonts w:ascii="Times New Roman" w:hAnsi="Times New Roman" w:cs="Times New Roman"/>
          <w:sz w:val="24"/>
          <w:szCs w:val="24"/>
        </w:rPr>
        <w:t>máte odemčen přístup k našim on-line službám</w:t>
      </w:r>
      <w:r w:rsidR="00BE73A7" w:rsidRPr="00537FF6">
        <w:rPr>
          <w:rFonts w:ascii="Times New Roman" w:hAnsi="Times New Roman" w:cs="Times New Roman"/>
          <w:sz w:val="24"/>
          <w:szCs w:val="24"/>
        </w:rPr>
        <w:t xml:space="preserve">. Nyní již </w:t>
      </w:r>
      <w:r w:rsidRPr="00537FF6">
        <w:rPr>
          <w:rFonts w:ascii="Times New Roman" w:hAnsi="Times New Roman" w:cs="Times New Roman"/>
          <w:sz w:val="24"/>
          <w:szCs w:val="24"/>
        </w:rPr>
        <w:t xml:space="preserve">s námi </w:t>
      </w:r>
      <w:r w:rsidR="00BE73A7" w:rsidRPr="00537FF6">
        <w:rPr>
          <w:rFonts w:ascii="Times New Roman" w:hAnsi="Times New Roman" w:cs="Times New Roman"/>
          <w:sz w:val="24"/>
          <w:szCs w:val="24"/>
        </w:rPr>
        <w:t xml:space="preserve">můžete </w:t>
      </w:r>
      <w:r w:rsidRPr="00537FF6">
        <w:rPr>
          <w:rFonts w:ascii="Times New Roman" w:hAnsi="Times New Roman" w:cs="Times New Roman"/>
          <w:sz w:val="24"/>
          <w:szCs w:val="24"/>
        </w:rPr>
        <w:t>začít komunikovat on-line.</w:t>
      </w:r>
      <w:r w:rsidR="009943BE" w:rsidRPr="00537FF6">
        <w:rPr>
          <w:rFonts w:ascii="Times New Roman" w:hAnsi="Times New Roman" w:cs="Times New Roman"/>
          <w:sz w:val="24"/>
          <w:szCs w:val="24"/>
        </w:rPr>
        <w:t xml:space="preserve"> Řada z Vás je již do Portálu občana přihlášena a některé ze služeb využívá</w:t>
      </w:r>
      <w:r w:rsidR="006C591E" w:rsidRPr="00537FF6">
        <w:rPr>
          <w:rFonts w:ascii="Times New Roman" w:hAnsi="Times New Roman" w:cs="Times New Roman"/>
          <w:sz w:val="24"/>
          <w:szCs w:val="24"/>
        </w:rPr>
        <w:t xml:space="preserve">. V dalších </w:t>
      </w:r>
      <w:r w:rsidR="00B515E0">
        <w:rPr>
          <w:rFonts w:ascii="Times New Roman" w:hAnsi="Times New Roman" w:cs="Times New Roman"/>
          <w:sz w:val="24"/>
          <w:szCs w:val="24"/>
        </w:rPr>
        <w:t>vydáních zpravodaje podrobně p</w:t>
      </w:r>
      <w:r w:rsidR="006C591E" w:rsidRPr="00537FF6">
        <w:rPr>
          <w:rFonts w:ascii="Times New Roman" w:hAnsi="Times New Roman" w:cs="Times New Roman"/>
          <w:sz w:val="24"/>
          <w:szCs w:val="24"/>
        </w:rPr>
        <w:t xml:space="preserve">robereme jednotlivé sekce Portálu občana s návodem, jak je možné je používat a </w:t>
      </w:r>
      <w:r w:rsidR="00BE73A7" w:rsidRPr="00537FF6">
        <w:rPr>
          <w:rFonts w:ascii="Times New Roman" w:hAnsi="Times New Roman" w:cs="Times New Roman"/>
          <w:sz w:val="24"/>
          <w:szCs w:val="24"/>
        </w:rPr>
        <w:t xml:space="preserve">také </w:t>
      </w:r>
      <w:r w:rsidR="006C591E" w:rsidRPr="00537FF6">
        <w:rPr>
          <w:rFonts w:ascii="Times New Roman" w:hAnsi="Times New Roman" w:cs="Times New Roman"/>
          <w:sz w:val="24"/>
          <w:szCs w:val="24"/>
        </w:rPr>
        <w:t xml:space="preserve">s informacemi, k čemu </w:t>
      </w:r>
      <w:r w:rsidR="00BE73A7" w:rsidRPr="00537FF6">
        <w:rPr>
          <w:rFonts w:ascii="Times New Roman" w:hAnsi="Times New Roman" w:cs="Times New Roman"/>
          <w:sz w:val="24"/>
          <w:szCs w:val="24"/>
        </w:rPr>
        <w:t xml:space="preserve">jednotlivé sekce </w:t>
      </w:r>
      <w:r w:rsidR="006C591E" w:rsidRPr="00537FF6">
        <w:rPr>
          <w:rFonts w:ascii="Times New Roman" w:hAnsi="Times New Roman" w:cs="Times New Roman"/>
          <w:sz w:val="24"/>
          <w:szCs w:val="24"/>
        </w:rPr>
        <w:t>slouží.</w:t>
      </w:r>
    </w:p>
    <w:p w14:paraId="197F3ABC" w14:textId="77777777" w:rsidR="00FD3764" w:rsidRPr="00537FF6" w:rsidRDefault="006C591E" w:rsidP="00537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FF6">
        <w:rPr>
          <w:rFonts w:ascii="Times New Roman" w:hAnsi="Times New Roman" w:cs="Times New Roman"/>
          <w:sz w:val="24"/>
          <w:szCs w:val="24"/>
        </w:rPr>
        <w:t>Zkuste se s Portálem občana seznámit, je tu skutečně zdarma a pro každého</w:t>
      </w:r>
      <w:r w:rsidR="00FD3764" w:rsidRPr="00537FF6">
        <w:rPr>
          <w:rFonts w:ascii="Times New Roman" w:hAnsi="Times New Roman" w:cs="Times New Roman"/>
          <w:sz w:val="24"/>
          <w:szCs w:val="24"/>
        </w:rPr>
        <w:t>, bez instalace jakýchkoliv aplikací</w:t>
      </w:r>
      <w:r w:rsidRPr="00537FF6">
        <w:rPr>
          <w:rFonts w:ascii="Times New Roman" w:hAnsi="Times New Roman" w:cs="Times New Roman"/>
          <w:sz w:val="24"/>
          <w:szCs w:val="24"/>
        </w:rPr>
        <w:t>. Vyřešte své záležitosti s námi on-line</w:t>
      </w:r>
      <w:r w:rsidR="00FD3764" w:rsidRPr="00537FF6">
        <w:rPr>
          <w:rFonts w:ascii="Times New Roman" w:hAnsi="Times New Roman" w:cs="Times New Roman"/>
          <w:sz w:val="24"/>
          <w:szCs w:val="24"/>
        </w:rPr>
        <w:t xml:space="preserve">, klidně i mimo úřední hodiny, ve svátky i o víkendu a navíc odkudkoliv, kde máte v dosahu internet. </w:t>
      </w:r>
    </w:p>
    <w:p w14:paraId="599C1E57" w14:textId="06F8FE2A" w:rsidR="00FD3764" w:rsidRPr="00537FF6" w:rsidRDefault="00FD3764" w:rsidP="00537FF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FF6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si z široké škály služeb pomocí připravených digitálních formulářů pro rychlé řešení nejrůznějších situací a po vyplnění je z Portálu občana odešlete jedním tlačítkem do naší datové schránky.</w:t>
      </w:r>
    </w:p>
    <w:p w14:paraId="5544E072" w14:textId="00AD2591" w:rsidR="00FD3764" w:rsidRPr="00537FF6" w:rsidRDefault="00FD3764" w:rsidP="00537F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FF6">
        <w:rPr>
          <w:rFonts w:ascii="Times New Roman" w:eastAsia="Times New Roman" w:hAnsi="Times New Roman" w:cs="Times New Roman"/>
          <w:sz w:val="24"/>
          <w:szCs w:val="24"/>
          <w:lang w:eastAsia="cs-CZ"/>
        </w:rPr>
        <w:t>Získejte přehled o poplatcích, které jste již uhradili i o těch, jejichž platba Vás čeká a zaplaťte je elektronicky tak, jak to znáte z oblíbených e-shopů přes bezpečnou platební bránu.</w:t>
      </w:r>
    </w:p>
    <w:p w14:paraId="4C19BE4E" w14:textId="77777777" w:rsidR="00537FF6" w:rsidRDefault="00537FF6" w:rsidP="00537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493938" w14:textId="5A7B6D37" w:rsidR="00BE73A7" w:rsidRPr="00537FF6" w:rsidRDefault="00BE73A7" w:rsidP="00537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FF6">
        <w:rPr>
          <w:rFonts w:ascii="Times New Roman" w:eastAsia="Times New Roman" w:hAnsi="Times New Roman" w:cs="Times New Roman"/>
          <w:sz w:val="24"/>
          <w:szCs w:val="24"/>
          <w:lang w:eastAsia="cs-CZ"/>
        </w:rPr>
        <w:t>Mgr. Pavla Kotlánová, LL.M.</w:t>
      </w:r>
    </w:p>
    <w:p w14:paraId="3A09A8BD" w14:textId="738F2B7B" w:rsidR="00BE73A7" w:rsidRPr="00537FF6" w:rsidRDefault="00BE73A7" w:rsidP="00537F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7FF6">
        <w:rPr>
          <w:rFonts w:ascii="Times New Roman" w:eastAsia="Times New Roman" w:hAnsi="Times New Roman" w:cs="Times New Roman"/>
          <w:sz w:val="24"/>
          <w:szCs w:val="24"/>
          <w:lang w:eastAsia="cs-CZ"/>
        </w:rPr>
        <w:t>tajemnice</w:t>
      </w:r>
    </w:p>
    <w:p w14:paraId="65E692D7" w14:textId="77777777" w:rsidR="00FD3764" w:rsidRPr="00537FF6" w:rsidRDefault="00FD3764" w:rsidP="00537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1F7030" w14:textId="791FCA42" w:rsidR="006C591E" w:rsidRDefault="006C591E" w:rsidP="00D41AAD">
      <w:pPr>
        <w:jc w:val="both"/>
      </w:pPr>
    </w:p>
    <w:p w14:paraId="539F4A99" w14:textId="20FDBCE8" w:rsidR="006C591E" w:rsidRDefault="006C591E" w:rsidP="00D41AAD">
      <w:pPr>
        <w:jc w:val="both"/>
      </w:pPr>
    </w:p>
    <w:p w14:paraId="4144C448" w14:textId="062ADA3F" w:rsidR="006C591E" w:rsidRDefault="006C591E" w:rsidP="00D41AAD">
      <w:pPr>
        <w:jc w:val="both"/>
      </w:pPr>
    </w:p>
    <w:p w14:paraId="35035F6E" w14:textId="5D70CFCF" w:rsidR="006C591E" w:rsidRDefault="006C591E" w:rsidP="00D41AAD">
      <w:pPr>
        <w:jc w:val="both"/>
      </w:pPr>
    </w:p>
    <w:p w14:paraId="20503D51" w14:textId="77777777" w:rsidR="007F0978" w:rsidRDefault="007F0978" w:rsidP="00D41AAD">
      <w:pPr>
        <w:jc w:val="both"/>
      </w:pPr>
    </w:p>
    <w:sectPr w:rsidR="007F0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93671"/>
    <w:multiLevelType w:val="multilevel"/>
    <w:tmpl w:val="918A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881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2E"/>
    <w:rsid w:val="002767D6"/>
    <w:rsid w:val="00537FF6"/>
    <w:rsid w:val="006C1BC5"/>
    <w:rsid w:val="006C591E"/>
    <w:rsid w:val="007F0978"/>
    <w:rsid w:val="009943BE"/>
    <w:rsid w:val="00AB4F72"/>
    <w:rsid w:val="00B147AE"/>
    <w:rsid w:val="00B515E0"/>
    <w:rsid w:val="00BE73A7"/>
    <w:rsid w:val="00D41AAD"/>
    <w:rsid w:val="00F0304B"/>
    <w:rsid w:val="00FD3764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04DB"/>
  <w15:chartTrackingRefBased/>
  <w15:docId w15:val="{C96D89B1-8F6A-40E5-8E58-040A36AE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Kotlánová</dc:creator>
  <cp:keywords/>
  <dc:description/>
  <cp:lastModifiedBy>Lucie Augustinová</cp:lastModifiedBy>
  <cp:revision>6</cp:revision>
  <dcterms:created xsi:type="dcterms:W3CDTF">2022-04-14T11:16:00Z</dcterms:created>
  <dcterms:modified xsi:type="dcterms:W3CDTF">2022-04-20T08:05:00Z</dcterms:modified>
</cp:coreProperties>
</file>