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Style w:val="Siln"/>
          <w:rFonts w:ascii="Calibri" w:hAnsi="Calibri" w:cs="Arial"/>
          <w:color w:val="3E1F0E"/>
          <w:sz w:val="27"/>
          <w:szCs w:val="27"/>
        </w:rPr>
        <w:t>Společnost E.ON varuje před podvodníky!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 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V poslední době se množí případy podvodného jednání tzv. obchodníků, kteří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slibují zajištění přepisu a dodávky levnějšího plynu.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Nechají si podepsat plnou moc a vyúčtují 4 000,- Kč. Vydají doklad o zaplacení,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na kterém jsou uvedeny falešné údaje. V několika případech, které nám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sdělili sami poškození odběratelé, je na dokladu uvedena firma E.ON Distribuce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s vymyšleným identifikačním číslem. Došlo to tak daleko, že jedné zákaznici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podvodník zrušil smlouvu na dodávku plynu, ale novou nezajistil, a tak paní byl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odběr ukončen bez jakékoliv náhrady.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 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Podvodníci si vyhledávají převážně starší občany. Vyzýváme proto všechny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odběratele, aby si dávali pozor a pokud již otevřou neznámému hostu, aby mu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nedávali peníze v hotovosti, nepodepisovali plnou moc či jiné dokumenty.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Energetická společnost E.ON má se svými zákazníky nastaven bezhotovostní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styk, to znamená placení záloh, přeplatků či nedoplatků je realizováno formou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složenky, inkasem či převodem na účet. Nikdy nevybírá částky v hotovosti!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 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Akciová společnost E.ON Distribuce nemá s tímto podvodným obchodem nic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společného. V Jihomoravském kraji nevlastní žádná distribuční zařízení na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rozvod plynu. Aktuálně zvažujeme podání trestního oznámení na neznámého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pachatele z důvodů podvodného jednání a poškození dobrého jména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společnosti E.ON.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 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E.ON Česká republika, s.r.o.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 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Oblastní management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 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 xml:space="preserve">F. A. </w:t>
      </w:r>
      <w:proofErr w:type="spellStart"/>
      <w:r>
        <w:rPr>
          <w:rFonts w:ascii="Calibri" w:hAnsi="Calibri" w:cs="Arial"/>
          <w:color w:val="3E1F0E"/>
          <w:sz w:val="27"/>
          <w:szCs w:val="27"/>
        </w:rPr>
        <w:t>Gerstnera</w:t>
      </w:r>
      <w:proofErr w:type="spellEnd"/>
      <w:r>
        <w:rPr>
          <w:rFonts w:ascii="Calibri" w:hAnsi="Calibri" w:cs="Arial"/>
          <w:color w:val="3E1F0E"/>
          <w:sz w:val="27"/>
          <w:szCs w:val="27"/>
        </w:rPr>
        <w:t xml:space="preserve"> 2151/6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370 49 České Budějovice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www.eon.cz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Dotazy směřujte prosím na: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 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Tomáš Kubín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M 602 480 224</w:t>
      </w:r>
    </w:p>
    <w:p w:rsidR="00741B07" w:rsidRDefault="00741B07" w:rsidP="00741B07">
      <w:pPr>
        <w:pStyle w:val="Normlnweb"/>
        <w:shd w:val="clear" w:color="auto" w:fill="FDF8E7"/>
        <w:spacing w:before="0" w:beforeAutospacing="0" w:after="0" w:afterAutospacing="0"/>
        <w:rPr>
          <w:rFonts w:ascii="Arial" w:hAnsi="Arial" w:cs="Arial"/>
          <w:color w:val="3E1F0E"/>
          <w:sz w:val="19"/>
          <w:szCs w:val="19"/>
        </w:rPr>
      </w:pPr>
      <w:r>
        <w:rPr>
          <w:rFonts w:ascii="Calibri" w:hAnsi="Calibri" w:cs="Arial"/>
          <w:color w:val="3E1F0E"/>
          <w:sz w:val="27"/>
          <w:szCs w:val="27"/>
        </w:rPr>
        <w:t>tomas.kubin@eon.cz</w:t>
      </w:r>
    </w:p>
    <w:p w:rsidR="00364D6B" w:rsidRDefault="00364D6B">
      <w:bookmarkStart w:id="0" w:name="_GoBack"/>
      <w:bookmarkEnd w:id="0"/>
    </w:p>
    <w:sectPr w:rsidR="00364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07"/>
    <w:rsid w:val="00364D6B"/>
    <w:rsid w:val="0074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4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41B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4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41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2016-01-21T07:44:00Z</dcterms:created>
  <dcterms:modified xsi:type="dcterms:W3CDTF">2016-01-21T07:45:00Z</dcterms:modified>
</cp:coreProperties>
</file>